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ВЫЕЗДОВ</w:t>
        <w:br/>
        <w:t>Комплекса информационно-библиотечного обслуживания Кагальницкого района на 202</w:t>
      </w:r>
      <w:r>
        <w:rPr>
          <w:rFonts w:cs="Times New Roman" w:ascii="Times New Roman" w:hAnsi="Times New Roman"/>
          <w:b/>
          <w:sz w:val="28"/>
          <w:szCs w:val="28"/>
        </w:rPr>
        <w:t xml:space="preserve">5 </w:t>
      </w:r>
      <w:r>
        <w:rPr>
          <w:rFonts w:cs="Times New Roman" w:ascii="Times New Roman" w:hAnsi="Times New Roman"/>
          <w:b/>
          <w:sz w:val="28"/>
          <w:szCs w:val="28"/>
        </w:rPr>
        <w:t>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48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8"/>
        <w:gridCol w:w="2134"/>
        <w:gridCol w:w="2686"/>
        <w:gridCol w:w="4206"/>
        <w:gridCol w:w="2241"/>
        <w:gridCol w:w="2684"/>
      </w:tblGrid>
      <w:tr>
        <w:trPr/>
        <w:tc>
          <w:tcPr>
            <w:tcW w:w="8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п\п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b/>
                <w:kern w:val="2"/>
                <w:sz w:val="28"/>
                <w:szCs w:val="28"/>
                <w:lang w:val="ru-RU" w:eastAsia="en-US" w:bidi="ar-SA"/>
              </w:rPr>
              <w:t>Дата выезда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b/>
                <w:kern w:val="2"/>
                <w:sz w:val="28"/>
                <w:szCs w:val="28"/>
                <w:lang w:val="ru-RU" w:eastAsia="en-US" w:bidi="ar-SA"/>
              </w:rPr>
              <w:t>Населенный пункт</w:t>
            </w:r>
          </w:p>
        </w:tc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b/>
                <w:kern w:val="2"/>
                <w:sz w:val="28"/>
                <w:szCs w:val="28"/>
                <w:lang w:val="ru-RU" w:eastAsia="en-US" w:bidi="ar-SA"/>
              </w:rPr>
              <w:t>Место стоянки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b/>
                <w:kern w:val="2"/>
                <w:sz w:val="28"/>
                <w:szCs w:val="28"/>
                <w:lang w:val="ru-RU" w:eastAsia="en-US" w:bidi="ar-SA"/>
              </w:rPr>
              <w:t>Режим работы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b/>
                <w:kern w:val="2"/>
                <w:sz w:val="28"/>
                <w:szCs w:val="28"/>
                <w:lang w:val="ru-RU" w:eastAsia="en-US" w:bidi="ar-SA"/>
              </w:rPr>
              <w:t>Содержание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14.01.2025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11.02.2025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11.03.2025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8.04.2025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6.05.2025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3.06.2025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1.07.2025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5.08.2025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2.09.2025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30.09.2025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28.10.2025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2.12.2025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30.12.2025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Иваново-Шамшевское сельское поселение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Калининское сельское поселение</w:t>
            </w:r>
          </w:p>
        </w:tc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Хутор Середин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Хутор Песчаный Брод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Хутор Кагальничек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Поселок Ключевой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Пос. Светлый Яр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14-45 до 15-15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Предоставление информационных и библиотечных услуг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21.01.2025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18.02.2025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18.03.2025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15.04.2025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13.05.2025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10.06.2025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8.07.2025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12.08.2025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9.09.2025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7.10.2025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11.11.2025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9.12.2025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Кагальницкое сельское поселение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Родниковское сельское поселение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х. Кагальничок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Х. Красный Яр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Х. Раково-Таврический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Х. Камышеваха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13-30 до 14-00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Предоставление информационных и библиотечных услуг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25.02.2025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25.03.2025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22.04.2025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20.05.2025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17.06.2025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15.07.2025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19.08.2025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16.09.2025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14.10.2025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18.11.2025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16.12.2025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Кировское сельское поселение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Хомутовское сельское поселение</w:t>
            </w:r>
          </w:p>
        </w:tc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Хутор Николаевский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Поселок Глубокий Яр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Хутор Первомайский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9-00 до 10-30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Предоставление информационных и библиотечных услуг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4.02.2025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4.03.2025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1.04.2025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29.04.2025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27.05.2025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24.05.2025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29.07.2025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26.08.2025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23.09.2025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21.10.2025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25.11.2025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23.12.2025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Мокробатайское сельское поселение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Кировское сельское поселение</w:t>
            </w:r>
          </w:p>
        </w:tc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Поселок Новоракитный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Пос. Малодубравный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Поселок Новонатальин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Поселок Березовая Роща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12-40 до 13-10</w:t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Предоставление информационных и библиотечных услуг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05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5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D7D8C-C2AF-404B-9050-72F89433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LibreOffice/7.5.2.1$Linux_X86_64 LibreOffice_project/50$Build-1</Application>
  <AppVersion>15.0000</AppVersion>
  <Pages>2</Pages>
  <Words>170</Words>
  <Characters>1356</Characters>
  <CharactersWithSpaces>1434</CharactersWithSpaces>
  <Paragraphs>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2020-07-25T08:15:00Z</dcterms:created>
  <dc:creator>Пользователь</dc:creator>
  <dc:description/>
  <dc:language>ru-RU</dc:language>
  <cp:lastModifiedBy/>
  <dcterms:modified xsi:type="dcterms:W3CDTF">2024-12-28T10:09:41Z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